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B61F05" w14:textId="79CB4AE9" w:rsidR="0050672D" w:rsidRPr="0050672D" w:rsidRDefault="0050672D" w:rsidP="0050672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Приложение 2</w:t>
      </w:r>
    </w:p>
    <w:p w14:paraId="03DA7D86" w14:textId="47F6CA27" w:rsidR="00874536" w:rsidRPr="007425B6" w:rsidRDefault="00A46AEB" w:rsidP="00A46AEB">
      <w:pPr>
        <w:jc w:val="center"/>
        <w:rPr>
          <w:rFonts w:ascii="Times New Roman" w:hAnsi="Times New Roman" w:cs="Times New Roman"/>
          <w:sz w:val="26"/>
          <w:szCs w:val="26"/>
        </w:rPr>
      </w:pPr>
      <w:r w:rsidRPr="007425B6">
        <w:rPr>
          <w:rFonts w:ascii="Times New Roman" w:hAnsi="Times New Roman" w:cs="Times New Roman"/>
          <w:sz w:val="26"/>
          <w:szCs w:val="26"/>
        </w:rPr>
        <w:t>Уважаемые клиенты!</w:t>
      </w:r>
    </w:p>
    <w:p w14:paraId="58DAD637" w14:textId="77648B58" w:rsidR="00662C3E" w:rsidRDefault="00CB6AF5" w:rsidP="00B329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Информируем, что с</w:t>
      </w:r>
      <w:r w:rsidR="00662C3E">
        <w:rPr>
          <w:rFonts w:ascii="Times New Roman" w:hAnsi="Times New Roman" w:cs="Times New Roman"/>
          <w:sz w:val="26"/>
          <w:szCs w:val="26"/>
        </w:rPr>
        <w:t xml:space="preserve"> 1 августа 2026 изменяется порядок согласования </w:t>
      </w:r>
      <w:r w:rsidR="00662C3E" w:rsidRPr="007425B6">
        <w:rPr>
          <w:rFonts w:ascii="Times New Roman" w:hAnsi="Times New Roman" w:cs="Times New Roman"/>
          <w:bCs/>
          <w:sz w:val="26"/>
          <w:szCs w:val="26"/>
        </w:rPr>
        <w:t>справок</w:t>
      </w:r>
      <w:r w:rsidR="00662C3E" w:rsidRPr="007425B6">
        <w:rPr>
          <w:rStyle w:val="a5"/>
          <w:rFonts w:ascii="Times New Roman" w:hAnsi="Times New Roman" w:cs="Times New Roman"/>
          <w:bCs/>
          <w:sz w:val="26"/>
          <w:szCs w:val="26"/>
        </w:rPr>
        <w:footnoteReference w:id="1"/>
      </w:r>
      <w:r w:rsidR="00662C3E" w:rsidRPr="007425B6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 xml:space="preserve">органами </w:t>
      </w:r>
      <w:r w:rsidR="00662C3E">
        <w:rPr>
          <w:rFonts w:ascii="Times New Roman" w:hAnsi="Times New Roman" w:cs="Times New Roman"/>
          <w:sz w:val="26"/>
          <w:szCs w:val="26"/>
        </w:rPr>
        <w:t>Фонд</w:t>
      </w:r>
      <w:r>
        <w:rPr>
          <w:rFonts w:ascii="Times New Roman" w:hAnsi="Times New Roman" w:cs="Times New Roman"/>
          <w:sz w:val="26"/>
          <w:szCs w:val="26"/>
        </w:rPr>
        <w:t>а</w:t>
      </w:r>
      <w:r w:rsidR="00662C3E" w:rsidRPr="007425B6">
        <w:rPr>
          <w:rStyle w:val="a5"/>
          <w:rFonts w:ascii="Times New Roman" w:hAnsi="Times New Roman" w:cs="Times New Roman"/>
          <w:sz w:val="26"/>
          <w:szCs w:val="26"/>
        </w:rPr>
        <w:footnoteReference w:id="2"/>
      </w:r>
      <w:r w:rsidR="00662C3E">
        <w:rPr>
          <w:rFonts w:ascii="Times New Roman" w:hAnsi="Times New Roman" w:cs="Times New Roman"/>
          <w:sz w:val="26"/>
          <w:szCs w:val="26"/>
        </w:rPr>
        <w:t xml:space="preserve">. Согласование справок будет осуществляться в автоматизированном режиме </w:t>
      </w:r>
      <w:r w:rsidR="000E5E1E">
        <w:rPr>
          <w:rFonts w:ascii="Times New Roman" w:hAnsi="Times New Roman" w:cs="Times New Roman"/>
          <w:sz w:val="26"/>
          <w:szCs w:val="26"/>
        </w:rPr>
        <w:t>посредством</w:t>
      </w:r>
      <w:r w:rsidR="00662C3E">
        <w:rPr>
          <w:rFonts w:ascii="Times New Roman" w:hAnsi="Times New Roman" w:cs="Times New Roman"/>
          <w:sz w:val="26"/>
          <w:szCs w:val="26"/>
        </w:rPr>
        <w:t xml:space="preserve"> СДБО</w:t>
      </w:r>
      <w:r w:rsidR="00662C3E" w:rsidRPr="007425B6">
        <w:rPr>
          <w:rStyle w:val="a5"/>
          <w:rFonts w:ascii="Times New Roman" w:hAnsi="Times New Roman" w:cs="Times New Roman"/>
          <w:sz w:val="26"/>
          <w:szCs w:val="26"/>
        </w:rPr>
        <w:footnoteReference w:id="3"/>
      </w:r>
      <w:r w:rsidR="00662C3E">
        <w:rPr>
          <w:rFonts w:ascii="Times New Roman" w:hAnsi="Times New Roman" w:cs="Times New Roman"/>
          <w:sz w:val="26"/>
          <w:szCs w:val="26"/>
        </w:rPr>
        <w:t xml:space="preserve"> обслуживающего банка.</w:t>
      </w:r>
    </w:p>
    <w:p w14:paraId="4D2A7DE4" w14:textId="67429EE9" w:rsidR="00B329B1" w:rsidRPr="007425B6" w:rsidRDefault="00B329B1" w:rsidP="00662C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25B6">
        <w:rPr>
          <w:rFonts w:ascii="Times New Roman" w:hAnsi="Times New Roman" w:cs="Times New Roman"/>
          <w:sz w:val="26"/>
          <w:szCs w:val="26"/>
        </w:rPr>
        <w:t>По информации</w:t>
      </w:r>
      <w:r w:rsidR="00662C3E">
        <w:rPr>
          <w:rFonts w:ascii="Times New Roman" w:hAnsi="Times New Roman" w:cs="Times New Roman"/>
          <w:sz w:val="26"/>
          <w:szCs w:val="26"/>
        </w:rPr>
        <w:t xml:space="preserve"> Фонда </w:t>
      </w:r>
      <w:r w:rsidRPr="007425B6">
        <w:rPr>
          <w:rFonts w:ascii="Times New Roman" w:hAnsi="Times New Roman" w:cs="Times New Roman"/>
          <w:sz w:val="26"/>
          <w:szCs w:val="26"/>
          <w:lang w:val="en-US"/>
        </w:rPr>
        <w:t>c</w:t>
      </w:r>
      <w:r w:rsidRPr="007425B6">
        <w:rPr>
          <w:rFonts w:ascii="Times New Roman" w:hAnsi="Times New Roman" w:cs="Times New Roman"/>
          <w:sz w:val="26"/>
          <w:szCs w:val="26"/>
        </w:rPr>
        <w:t xml:space="preserve"> </w:t>
      </w:r>
      <w:r w:rsidRPr="007425B6">
        <w:rPr>
          <w:rFonts w:ascii="Times New Roman" w:hAnsi="Times New Roman" w:cs="Times New Roman"/>
          <w:bCs/>
          <w:sz w:val="26"/>
          <w:szCs w:val="26"/>
        </w:rPr>
        <w:t xml:space="preserve">1 августа 2026 согласование </w:t>
      </w:r>
      <w:r w:rsidRPr="007425B6">
        <w:rPr>
          <w:rFonts w:ascii="Times New Roman" w:hAnsi="Times New Roman" w:cs="Times New Roman"/>
          <w:sz w:val="26"/>
          <w:szCs w:val="26"/>
        </w:rPr>
        <w:t>плательщиками</w:t>
      </w:r>
      <w:r w:rsidR="00662C3E">
        <w:rPr>
          <w:rFonts w:ascii="Times New Roman" w:hAnsi="Times New Roman" w:cs="Times New Roman"/>
          <w:sz w:val="26"/>
          <w:szCs w:val="26"/>
        </w:rPr>
        <w:t xml:space="preserve"> справок</w:t>
      </w:r>
      <w:r w:rsidRPr="007425B6">
        <w:rPr>
          <w:rFonts w:ascii="Times New Roman" w:hAnsi="Times New Roman" w:cs="Times New Roman"/>
          <w:sz w:val="26"/>
          <w:szCs w:val="26"/>
        </w:rPr>
        <w:t xml:space="preserve"> </w:t>
      </w:r>
      <w:r w:rsidRPr="007425B6">
        <w:rPr>
          <w:rFonts w:ascii="Times New Roman" w:hAnsi="Times New Roman" w:cs="Times New Roman"/>
          <w:bCs/>
          <w:sz w:val="26"/>
          <w:szCs w:val="26"/>
        </w:rPr>
        <w:t>посредством информационного ресурса «Личный кабинет плательщика взносов»</w:t>
      </w:r>
      <w:r w:rsidRPr="007425B6">
        <w:rPr>
          <w:rFonts w:ascii="Times New Roman" w:hAnsi="Times New Roman" w:cs="Times New Roman"/>
          <w:sz w:val="26"/>
          <w:szCs w:val="26"/>
        </w:rPr>
        <w:t>, размещенного на корпоративном портале Фонда, прекращается. В</w:t>
      </w:r>
      <w:r w:rsidRPr="007425B6">
        <w:rPr>
          <w:rFonts w:ascii="Times New Roman" w:hAnsi="Times New Roman" w:cs="Times New Roman"/>
          <w:bCs/>
          <w:sz w:val="26"/>
          <w:szCs w:val="26"/>
        </w:rPr>
        <w:t xml:space="preserve"> исключительных случаях возможно согласование справки на бумажном носителе</w:t>
      </w:r>
      <w:r w:rsidRPr="007425B6">
        <w:rPr>
          <w:rFonts w:ascii="Times New Roman" w:hAnsi="Times New Roman" w:cs="Times New Roman"/>
          <w:sz w:val="26"/>
          <w:szCs w:val="26"/>
        </w:rPr>
        <w:t xml:space="preserve"> при непосредственном обращении плательщика в районный отдел (сектор) областного (Минского городского) управления Фонда. </w:t>
      </w:r>
    </w:p>
    <w:p w14:paraId="7F6D1F80" w14:textId="1602C1C1" w:rsidR="00B329B1" w:rsidRPr="00AD70FD" w:rsidRDefault="00B329B1" w:rsidP="00B329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25B6">
        <w:rPr>
          <w:rFonts w:ascii="Times New Roman" w:hAnsi="Times New Roman" w:cs="Times New Roman"/>
          <w:sz w:val="26"/>
          <w:szCs w:val="26"/>
        </w:rPr>
        <w:t>Для процесса согласования справок в автоматизированном виде осуществлена доработка СДБО.</w:t>
      </w:r>
    </w:p>
    <w:p w14:paraId="2586A972" w14:textId="3460F4B5" w:rsidR="00F15E32" w:rsidRDefault="00F15E32" w:rsidP="00B329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25B6">
        <w:rPr>
          <w:rFonts w:ascii="Times New Roman" w:hAnsi="Times New Roman" w:cs="Times New Roman"/>
          <w:b/>
          <w:bCs/>
          <w:sz w:val="26"/>
          <w:szCs w:val="26"/>
        </w:rPr>
        <w:t xml:space="preserve">Обращаем внимание, </w:t>
      </w:r>
      <w:r w:rsidRPr="00CB6AF5">
        <w:rPr>
          <w:rFonts w:ascii="Times New Roman" w:hAnsi="Times New Roman" w:cs="Times New Roman"/>
          <w:bCs/>
          <w:sz w:val="26"/>
          <w:szCs w:val="26"/>
        </w:rPr>
        <w:t>что</w:t>
      </w:r>
      <w:r w:rsidRPr="007425B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B43FAD" w:rsidRPr="007425B6">
        <w:rPr>
          <w:rFonts w:ascii="Times New Roman" w:hAnsi="Times New Roman" w:cs="Times New Roman"/>
          <w:sz w:val="26"/>
          <w:szCs w:val="26"/>
        </w:rPr>
        <w:t xml:space="preserve">выплата (перечисление) </w:t>
      </w:r>
      <w:r w:rsidR="000E5E1E">
        <w:rPr>
          <w:rFonts w:ascii="Times New Roman" w:hAnsi="Times New Roman" w:cs="Times New Roman"/>
          <w:sz w:val="26"/>
          <w:szCs w:val="26"/>
        </w:rPr>
        <w:t>денежных средств на оплату труда</w:t>
      </w:r>
      <w:r w:rsidR="00B43FAD" w:rsidRPr="007425B6">
        <w:rPr>
          <w:rFonts w:ascii="Times New Roman" w:hAnsi="Times New Roman" w:cs="Times New Roman"/>
          <w:sz w:val="26"/>
          <w:szCs w:val="26"/>
        </w:rPr>
        <w:t xml:space="preserve"> </w:t>
      </w:r>
      <w:r w:rsidR="007425B6" w:rsidRPr="007425B6">
        <w:rPr>
          <w:rFonts w:ascii="Times New Roman" w:hAnsi="Times New Roman" w:cs="Times New Roman"/>
          <w:sz w:val="26"/>
          <w:szCs w:val="26"/>
        </w:rPr>
        <w:t xml:space="preserve">банком </w:t>
      </w:r>
      <w:r w:rsidR="00B43FAD" w:rsidRPr="007425B6">
        <w:rPr>
          <w:rFonts w:ascii="Times New Roman" w:hAnsi="Times New Roman" w:cs="Times New Roman"/>
          <w:sz w:val="26"/>
          <w:szCs w:val="26"/>
        </w:rPr>
        <w:t>будет осуществляться до получения информации</w:t>
      </w:r>
      <w:r w:rsidR="007425B6" w:rsidRPr="007425B6">
        <w:rPr>
          <w:rFonts w:ascii="Times New Roman" w:hAnsi="Times New Roman" w:cs="Times New Roman"/>
          <w:sz w:val="26"/>
          <w:szCs w:val="26"/>
        </w:rPr>
        <w:t xml:space="preserve"> о согласовании </w:t>
      </w:r>
      <w:r w:rsidR="00662C3E">
        <w:rPr>
          <w:rFonts w:ascii="Times New Roman" w:hAnsi="Times New Roman" w:cs="Times New Roman"/>
          <w:sz w:val="26"/>
          <w:szCs w:val="26"/>
        </w:rPr>
        <w:t xml:space="preserve">справки </w:t>
      </w:r>
      <w:r w:rsidR="007425B6" w:rsidRPr="007425B6">
        <w:rPr>
          <w:rFonts w:ascii="Times New Roman" w:hAnsi="Times New Roman" w:cs="Times New Roman"/>
          <w:sz w:val="26"/>
          <w:szCs w:val="26"/>
        </w:rPr>
        <w:t>от органов Фонда.</w:t>
      </w:r>
    </w:p>
    <w:p w14:paraId="06278E45" w14:textId="77777777" w:rsidR="007425B6" w:rsidRDefault="007425B6" w:rsidP="00B329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0EDE495" w14:textId="7E5CC5A6" w:rsidR="00DA5B2B" w:rsidRDefault="00DA5B2B" w:rsidP="00AD70F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r w:rsidRPr="007425B6">
        <w:rPr>
          <w:rFonts w:ascii="Times New Roman" w:hAnsi="Times New Roman" w:cs="Times New Roman"/>
          <w:i/>
          <w:iCs/>
          <w:sz w:val="26"/>
          <w:szCs w:val="26"/>
        </w:rPr>
        <w:t xml:space="preserve">Алгоритм оформления справки, </w:t>
      </w:r>
      <w:r w:rsidR="00242924">
        <w:rPr>
          <w:rFonts w:ascii="Times New Roman" w:hAnsi="Times New Roman"/>
          <w:i/>
          <w:iCs/>
          <w:sz w:val="26"/>
          <w:szCs w:val="26"/>
        </w:rPr>
        <w:t>не</w:t>
      </w:r>
      <w:r w:rsidR="00242924" w:rsidRPr="000E5E1E">
        <w:rPr>
          <w:rFonts w:ascii="Times New Roman" w:hAnsi="Times New Roman"/>
          <w:iCs/>
          <w:sz w:val="26"/>
          <w:szCs w:val="26"/>
        </w:rPr>
        <w:t xml:space="preserve"> </w:t>
      </w:r>
      <w:r w:rsidR="00242924" w:rsidRPr="00242924">
        <w:rPr>
          <w:rFonts w:ascii="Times New Roman" w:hAnsi="Times New Roman"/>
          <w:i/>
          <w:iCs/>
          <w:sz w:val="26"/>
          <w:szCs w:val="26"/>
        </w:rPr>
        <w:t>в составе Пакета документов на оплату труда</w:t>
      </w:r>
      <w:r w:rsidR="00242924">
        <w:rPr>
          <w:rFonts w:ascii="Times New Roman" w:hAnsi="Times New Roman"/>
          <w:iCs/>
          <w:sz w:val="26"/>
          <w:szCs w:val="26"/>
        </w:rPr>
        <w:t>,</w:t>
      </w:r>
      <w:r w:rsidR="00242924" w:rsidRPr="007425B6">
        <w:rPr>
          <w:rFonts w:ascii="Times New Roman" w:hAnsi="Times New Roman"/>
          <w:i/>
          <w:iCs/>
          <w:sz w:val="26"/>
          <w:szCs w:val="26"/>
        </w:rPr>
        <w:t xml:space="preserve"> </w:t>
      </w:r>
      <w:r w:rsidRPr="007425B6">
        <w:rPr>
          <w:rFonts w:ascii="Times New Roman" w:hAnsi="Times New Roman" w:cs="Times New Roman"/>
          <w:i/>
          <w:iCs/>
          <w:sz w:val="26"/>
          <w:szCs w:val="26"/>
        </w:rPr>
        <w:t xml:space="preserve">которая подлежит </w:t>
      </w:r>
      <w:r w:rsidRPr="007425B6">
        <w:rPr>
          <w:rFonts w:ascii="Times New Roman" w:hAnsi="Times New Roman" w:cs="Times New Roman"/>
          <w:b/>
          <w:bCs/>
          <w:i/>
          <w:iCs/>
          <w:sz w:val="26"/>
          <w:szCs w:val="26"/>
        </w:rPr>
        <w:t>направлению на согласовани</w:t>
      </w:r>
      <w:r w:rsidR="00AC1BC1" w:rsidRPr="007425B6">
        <w:rPr>
          <w:rFonts w:ascii="Times New Roman" w:hAnsi="Times New Roman" w:cs="Times New Roman"/>
          <w:b/>
          <w:bCs/>
          <w:i/>
          <w:iCs/>
          <w:sz w:val="26"/>
          <w:szCs w:val="26"/>
        </w:rPr>
        <w:t>е</w:t>
      </w:r>
      <w:r w:rsidRPr="007425B6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с органами Фонда</w:t>
      </w:r>
      <w:r w:rsidRPr="007425B6">
        <w:rPr>
          <w:rFonts w:ascii="Times New Roman" w:hAnsi="Times New Roman" w:cs="Times New Roman"/>
          <w:i/>
          <w:iCs/>
          <w:sz w:val="26"/>
          <w:szCs w:val="26"/>
        </w:rPr>
        <w:t>:</w:t>
      </w:r>
    </w:p>
    <w:p w14:paraId="6D4F0985" w14:textId="77777777" w:rsidR="00662C3E" w:rsidRPr="007425B6" w:rsidRDefault="00662C3E" w:rsidP="00AD70F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</w:p>
    <w:p w14:paraId="46FDF04C" w14:textId="1439050E" w:rsidR="00DA5B2B" w:rsidRPr="007425B6" w:rsidRDefault="00DA5B2B" w:rsidP="00A46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25B6">
        <w:rPr>
          <w:rFonts w:ascii="Times New Roman" w:hAnsi="Times New Roman" w:cs="Times New Roman"/>
          <w:sz w:val="26"/>
          <w:szCs w:val="26"/>
        </w:rPr>
        <w:t xml:space="preserve">1. </w:t>
      </w:r>
      <w:r w:rsidR="00E77FD6" w:rsidRPr="007425B6">
        <w:rPr>
          <w:rFonts w:ascii="Times New Roman" w:hAnsi="Times New Roman" w:cs="Times New Roman"/>
          <w:sz w:val="26"/>
          <w:szCs w:val="26"/>
        </w:rPr>
        <w:t xml:space="preserve">В разделе «Отметка об исполнении обязательств» необходимо выбрать соответствующий вид выплаты и указать </w:t>
      </w:r>
      <w:r w:rsidR="00AC1BC1" w:rsidRPr="007425B6">
        <w:rPr>
          <w:rFonts w:ascii="Times New Roman" w:hAnsi="Times New Roman" w:cs="Times New Roman"/>
          <w:sz w:val="26"/>
          <w:szCs w:val="26"/>
        </w:rPr>
        <w:t xml:space="preserve">период </w:t>
      </w:r>
      <w:r w:rsidR="00AC1BC1" w:rsidRPr="007425B6">
        <w:rPr>
          <w:rFonts w:ascii="Times New Roman" w:hAnsi="Times New Roman" w:cs="Times New Roman"/>
          <w:i/>
          <w:iCs/>
          <w:sz w:val="26"/>
          <w:szCs w:val="26"/>
        </w:rPr>
        <w:t>(допускается указание до 12 значений)</w:t>
      </w:r>
      <w:r w:rsidR="00AC1BC1" w:rsidRPr="007425B6">
        <w:rPr>
          <w:rFonts w:ascii="Times New Roman" w:hAnsi="Times New Roman" w:cs="Times New Roman"/>
          <w:sz w:val="26"/>
          <w:szCs w:val="26"/>
        </w:rPr>
        <w:t>,</w:t>
      </w:r>
      <w:r w:rsidR="00E77FD6" w:rsidRPr="007425B6">
        <w:rPr>
          <w:rFonts w:ascii="Times New Roman" w:hAnsi="Times New Roman" w:cs="Times New Roman"/>
          <w:sz w:val="26"/>
          <w:szCs w:val="26"/>
        </w:rPr>
        <w:t xml:space="preserve"> за который осуществляется выплата:</w:t>
      </w:r>
    </w:p>
    <w:p w14:paraId="7558D8D5" w14:textId="77777777" w:rsidR="007425B6" w:rsidRPr="007425B6" w:rsidRDefault="007425B6" w:rsidP="00A46AEB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14:paraId="14CE2529" w14:textId="2C488667" w:rsidR="00E77FD6" w:rsidRPr="007425B6" w:rsidRDefault="00E77FD6" w:rsidP="00A46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25B6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D958581" wp14:editId="10FBF090">
            <wp:extent cx="4743329" cy="2832191"/>
            <wp:effectExtent l="0" t="0" r="63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2150" b="4636"/>
                    <a:stretch/>
                  </pic:blipFill>
                  <pic:spPr bwMode="auto">
                    <a:xfrm>
                      <a:off x="0" y="0"/>
                      <a:ext cx="4744112" cy="28326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20F7A5" w14:textId="77777777" w:rsidR="00AC1BC1" w:rsidRPr="007425B6" w:rsidRDefault="00AC1BC1" w:rsidP="00A46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762C6B8" w14:textId="77777777" w:rsidR="00CB6AF5" w:rsidRDefault="00CB6AF5" w:rsidP="00A46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B1E2E46" w14:textId="77777777" w:rsidR="00CB6AF5" w:rsidRDefault="00CB6AF5" w:rsidP="00A46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AAE8992" w14:textId="77777777" w:rsidR="00CB6AF5" w:rsidRDefault="00CB6AF5" w:rsidP="00A46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409A73C" w14:textId="77777777" w:rsidR="00CB6AF5" w:rsidRDefault="00CB6AF5" w:rsidP="00A46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D2CDD58" w14:textId="24E082E1" w:rsidR="00E77FD6" w:rsidRDefault="00E77FD6" w:rsidP="00A46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25B6">
        <w:rPr>
          <w:rFonts w:ascii="Times New Roman" w:hAnsi="Times New Roman" w:cs="Times New Roman"/>
          <w:sz w:val="26"/>
          <w:szCs w:val="26"/>
        </w:rPr>
        <w:t>2. Заполнить раздел «Состояние обязательств по уплате»</w:t>
      </w:r>
      <w:r w:rsidR="007425B6">
        <w:rPr>
          <w:rFonts w:ascii="Times New Roman" w:hAnsi="Times New Roman" w:cs="Times New Roman"/>
          <w:sz w:val="26"/>
          <w:szCs w:val="26"/>
        </w:rPr>
        <w:t>:</w:t>
      </w:r>
    </w:p>
    <w:p w14:paraId="03BE552F" w14:textId="77777777" w:rsidR="007425B6" w:rsidRPr="007425B6" w:rsidRDefault="007425B6" w:rsidP="00A46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C4F4FA3" w14:textId="606C1AFB" w:rsidR="00E77FD6" w:rsidRPr="007425B6" w:rsidRDefault="00E77FD6" w:rsidP="00A46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25B6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2A783E23" wp14:editId="279A2AE3">
            <wp:extent cx="5939967" cy="2250374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5274" b="3873"/>
                    <a:stretch/>
                  </pic:blipFill>
                  <pic:spPr bwMode="auto">
                    <a:xfrm>
                      <a:off x="0" y="0"/>
                      <a:ext cx="5940425" cy="22505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6644E6" w14:textId="77777777" w:rsidR="007425B6" w:rsidRDefault="007425B6" w:rsidP="00A46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FF4EF19" w14:textId="37D696DC" w:rsidR="00B329B1" w:rsidRDefault="00E77FD6" w:rsidP="00A46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25B6">
        <w:rPr>
          <w:rFonts w:ascii="Times New Roman" w:hAnsi="Times New Roman" w:cs="Times New Roman"/>
          <w:sz w:val="26"/>
          <w:szCs w:val="26"/>
        </w:rPr>
        <w:t>3</w:t>
      </w:r>
      <w:r w:rsidR="00B329B1" w:rsidRPr="007425B6">
        <w:rPr>
          <w:rFonts w:ascii="Times New Roman" w:hAnsi="Times New Roman" w:cs="Times New Roman"/>
          <w:sz w:val="26"/>
          <w:szCs w:val="26"/>
        </w:rPr>
        <w:t xml:space="preserve">. </w:t>
      </w:r>
      <w:r w:rsidR="00ED6673" w:rsidRPr="007425B6">
        <w:rPr>
          <w:rFonts w:ascii="Times New Roman" w:hAnsi="Times New Roman" w:cs="Times New Roman"/>
          <w:sz w:val="26"/>
          <w:szCs w:val="26"/>
        </w:rPr>
        <w:t xml:space="preserve">В разделе «Согласование с органами ФСЗН» </w:t>
      </w:r>
      <w:r w:rsidR="003A5FF2" w:rsidRPr="007425B6">
        <w:rPr>
          <w:rFonts w:ascii="Times New Roman" w:hAnsi="Times New Roman" w:cs="Times New Roman"/>
          <w:sz w:val="26"/>
          <w:szCs w:val="26"/>
        </w:rPr>
        <w:t>з</w:t>
      </w:r>
      <w:r w:rsidR="00B329B1" w:rsidRPr="007425B6">
        <w:rPr>
          <w:rFonts w:ascii="Times New Roman" w:hAnsi="Times New Roman" w:cs="Times New Roman"/>
          <w:sz w:val="26"/>
          <w:szCs w:val="26"/>
        </w:rPr>
        <w:t>аполнить чек-бокс «Необходимо согласование с органами Фонда»:</w:t>
      </w:r>
    </w:p>
    <w:p w14:paraId="38A729D5" w14:textId="77777777" w:rsidR="007425B6" w:rsidRPr="007425B6" w:rsidRDefault="007425B6" w:rsidP="00A46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F42F39F" w14:textId="2FD07AAE" w:rsidR="00ED6673" w:rsidRPr="007425B6" w:rsidRDefault="00ED6673" w:rsidP="00A46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25B6">
        <w:rPr>
          <w:noProof/>
          <w:sz w:val="26"/>
          <w:szCs w:val="26"/>
          <w:lang w:eastAsia="ru-RU"/>
        </w:rPr>
        <w:drawing>
          <wp:inline distT="0" distB="0" distL="0" distR="0" wp14:anchorId="4EB7B0A5" wp14:editId="24F03FE8">
            <wp:extent cx="3427772" cy="860606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1246" b="14669"/>
                    <a:stretch/>
                  </pic:blipFill>
                  <pic:spPr bwMode="auto">
                    <a:xfrm>
                      <a:off x="0" y="0"/>
                      <a:ext cx="3429000" cy="8609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B8E565" w14:textId="77777777" w:rsidR="007425B6" w:rsidRDefault="007425B6" w:rsidP="00A46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AFBCEAA" w14:textId="7FFCB501" w:rsidR="00ED6673" w:rsidRDefault="00E77FD6" w:rsidP="00A46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25B6">
        <w:rPr>
          <w:rFonts w:ascii="Times New Roman" w:hAnsi="Times New Roman" w:cs="Times New Roman"/>
          <w:sz w:val="26"/>
          <w:szCs w:val="26"/>
        </w:rPr>
        <w:t>4. В случае осуществления выплат за третье лицо</w:t>
      </w:r>
      <w:r w:rsidR="003A5FF2" w:rsidRPr="007425B6">
        <w:rPr>
          <w:rFonts w:ascii="Times New Roman" w:hAnsi="Times New Roman" w:cs="Times New Roman"/>
          <w:sz w:val="26"/>
          <w:szCs w:val="26"/>
        </w:rPr>
        <w:t xml:space="preserve"> необходимо</w:t>
      </w:r>
      <w:r w:rsidRPr="007425B6">
        <w:rPr>
          <w:rFonts w:ascii="Times New Roman" w:hAnsi="Times New Roman" w:cs="Times New Roman"/>
          <w:sz w:val="26"/>
          <w:szCs w:val="26"/>
        </w:rPr>
        <w:t xml:space="preserve"> указать УНП и тип фактического плательщика:</w:t>
      </w:r>
    </w:p>
    <w:p w14:paraId="02332BA3" w14:textId="77777777" w:rsidR="007425B6" w:rsidRPr="007425B6" w:rsidRDefault="007425B6" w:rsidP="00A46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D5D935B" w14:textId="6E8D9195" w:rsidR="00E77FD6" w:rsidRPr="007425B6" w:rsidRDefault="00E77FD6" w:rsidP="00A46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25B6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789A059" wp14:editId="722773AC">
            <wp:extent cx="5938858" cy="1425039"/>
            <wp:effectExtent l="0" t="0" r="508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7529" b="6399"/>
                    <a:stretch/>
                  </pic:blipFill>
                  <pic:spPr bwMode="auto">
                    <a:xfrm>
                      <a:off x="0" y="0"/>
                      <a:ext cx="5940425" cy="1425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7AAD87" w14:textId="77777777" w:rsidR="007425B6" w:rsidRDefault="007425B6" w:rsidP="00A46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E2F15C3" w14:textId="0A471F6B" w:rsidR="00C62303" w:rsidRPr="007425B6" w:rsidRDefault="00E77FD6" w:rsidP="00A46AEB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7425B6">
        <w:rPr>
          <w:rFonts w:ascii="Times New Roman" w:hAnsi="Times New Roman" w:cs="Times New Roman"/>
          <w:sz w:val="26"/>
          <w:szCs w:val="26"/>
        </w:rPr>
        <w:t>5</w:t>
      </w:r>
      <w:r w:rsidR="00ED6673" w:rsidRPr="007425B6">
        <w:rPr>
          <w:rFonts w:ascii="Times New Roman" w:hAnsi="Times New Roman" w:cs="Times New Roman"/>
          <w:sz w:val="26"/>
          <w:szCs w:val="26"/>
        </w:rPr>
        <w:t xml:space="preserve">. </w:t>
      </w:r>
      <w:r w:rsidR="00DA5B2B" w:rsidRPr="007425B6">
        <w:rPr>
          <w:rFonts w:ascii="Times New Roman" w:hAnsi="Times New Roman" w:cs="Times New Roman"/>
          <w:sz w:val="26"/>
          <w:szCs w:val="26"/>
        </w:rPr>
        <w:t>Далее выбрать обязательство, которое подлежит согласованию</w:t>
      </w:r>
      <w:r w:rsidR="00AC1BC1" w:rsidRPr="007425B6">
        <w:rPr>
          <w:rFonts w:ascii="Times New Roman" w:hAnsi="Times New Roman" w:cs="Times New Roman"/>
          <w:sz w:val="26"/>
          <w:szCs w:val="26"/>
        </w:rPr>
        <w:t xml:space="preserve"> </w:t>
      </w:r>
      <w:r w:rsidR="00AC1BC1" w:rsidRPr="007425B6">
        <w:rPr>
          <w:rFonts w:ascii="Times New Roman" w:hAnsi="Times New Roman" w:cs="Times New Roman"/>
          <w:i/>
          <w:iCs/>
          <w:sz w:val="26"/>
          <w:szCs w:val="26"/>
        </w:rPr>
        <w:t>(к выбору доступно 1 или 2 значения одновременно)</w:t>
      </w:r>
      <w:r w:rsidR="00DA5B2B" w:rsidRPr="007425B6">
        <w:rPr>
          <w:rFonts w:ascii="Times New Roman" w:hAnsi="Times New Roman" w:cs="Times New Roman"/>
          <w:sz w:val="26"/>
          <w:szCs w:val="26"/>
        </w:rPr>
        <w:t xml:space="preserve"> и в обязательном порядке указать</w:t>
      </w:r>
      <w:r w:rsidRPr="007425B6">
        <w:rPr>
          <w:rFonts w:ascii="Times New Roman" w:hAnsi="Times New Roman" w:cs="Times New Roman"/>
          <w:sz w:val="26"/>
          <w:szCs w:val="26"/>
        </w:rPr>
        <w:t xml:space="preserve"> всю</w:t>
      </w:r>
      <w:r w:rsidR="00DA5B2B" w:rsidRPr="007425B6">
        <w:rPr>
          <w:rFonts w:ascii="Times New Roman" w:hAnsi="Times New Roman" w:cs="Times New Roman"/>
          <w:sz w:val="26"/>
          <w:szCs w:val="26"/>
        </w:rPr>
        <w:t xml:space="preserve"> сумму выплат за</w:t>
      </w:r>
      <w:r w:rsidRPr="007425B6">
        <w:rPr>
          <w:rFonts w:ascii="Times New Roman" w:hAnsi="Times New Roman" w:cs="Times New Roman"/>
          <w:sz w:val="26"/>
          <w:szCs w:val="26"/>
        </w:rPr>
        <w:t xml:space="preserve"> указанный </w:t>
      </w:r>
      <w:r w:rsidR="00DA5B2B" w:rsidRPr="007425B6">
        <w:rPr>
          <w:rFonts w:ascii="Times New Roman" w:hAnsi="Times New Roman" w:cs="Times New Roman"/>
          <w:sz w:val="26"/>
          <w:szCs w:val="26"/>
        </w:rPr>
        <w:t>период</w:t>
      </w:r>
      <w:r w:rsidRPr="007425B6">
        <w:rPr>
          <w:rFonts w:ascii="Times New Roman" w:hAnsi="Times New Roman" w:cs="Times New Roman"/>
          <w:sz w:val="26"/>
          <w:szCs w:val="26"/>
        </w:rPr>
        <w:t>, на которую начисляются взносы</w:t>
      </w:r>
      <w:r w:rsidR="00AC1BC1" w:rsidRPr="007425B6">
        <w:rPr>
          <w:rFonts w:ascii="Times New Roman" w:hAnsi="Times New Roman" w:cs="Times New Roman"/>
          <w:sz w:val="26"/>
          <w:szCs w:val="26"/>
        </w:rPr>
        <w:t xml:space="preserve"> </w:t>
      </w:r>
      <w:r w:rsidR="00AC1BC1" w:rsidRPr="007425B6">
        <w:rPr>
          <w:rFonts w:ascii="Times New Roman" w:hAnsi="Times New Roman" w:cs="Times New Roman"/>
          <w:i/>
          <w:iCs/>
          <w:sz w:val="26"/>
          <w:szCs w:val="26"/>
        </w:rPr>
        <w:t>(указание суммы является обязательным реквизитом)</w:t>
      </w:r>
      <w:r w:rsidRPr="007425B6">
        <w:rPr>
          <w:rFonts w:ascii="Times New Roman" w:hAnsi="Times New Roman" w:cs="Times New Roman"/>
          <w:sz w:val="26"/>
          <w:szCs w:val="26"/>
        </w:rPr>
        <w:t>:</w:t>
      </w:r>
    </w:p>
    <w:p w14:paraId="537AB64E" w14:textId="1FF81B62" w:rsidR="00E77FD6" w:rsidRPr="007425B6" w:rsidRDefault="00E77FD6" w:rsidP="00A46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25B6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45F48809" wp14:editId="504FC9A8">
            <wp:extent cx="5939081" cy="3140644"/>
            <wp:effectExtent l="0" t="0" r="508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2626" b="4809"/>
                    <a:stretch/>
                  </pic:blipFill>
                  <pic:spPr bwMode="auto">
                    <a:xfrm>
                      <a:off x="0" y="0"/>
                      <a:ext cx="5940425" cy="3141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DA18D2" w14:textId="77777777" w:rsidR="007425B6" w:rsidRDefault="007425B6" w:rsidP="00E77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8613B5B" w14:textId="2A5FD779" w:rsidR="00ED6673" w:rsidRPr="007425B6" w:rsidRDefault="00E77FD6" w:rsidP="00E77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25B6">
        <w:rPr>
          <w:rFonts w:ascii="Times New Roman" w:hAnsi="Times New Roman" w:cs="Times New Roman"/>
          <w:sz w:val="26"/>
          <w:szCs w:val="26"/>
        </w:rPr>
        <w:t>6. При необходимости указать дополнительную информацию</w:t>
      </w:r>
      <w:r w:rsidR="00AC1BC1" w:rsidRPr="007425B6">
        <w:rPr>
          <w:rFonts w:ascii="Times New Roman" w:hAnsi="Times New Roman" w:cs="Times New Roman"/>
          <w:sz w:val="26"/>
          <w:szCs w:val="26"/>
        </w:rPr>
        <w:t xml:space="preserve"> в произвольном виде</w:t>
      </w:r>
      <w:r w:rsidRPr="007425B6">
        <w:rPr>
          <w:rFonts w:ascii="Times New Roman" w:hAnsi="Times New Roman" w:cs="Times New Roman"/>
          <w:sz w:val="26"/>
          <w:szCs w:val="26"/>
        </w:rPr>
        <w:t>:</w:t>
      </w:r>
    </w:p>
    <w:p w14:paraId="7A072A0A" w14:textId="1445B6B5" w:rsidR="00E77FD6" w:rsidRPr="007425B6" w:rsidRDefault="00AC1BC1" w:rsidP="00E77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25B6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4009245" wp14:editId="307F073F">
            <wp:extent cx="5938461" cy="920016"/>
            <wp:effectExtent l="0" t="0" r="571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5063" b="7787"/>
                    <a:stretch/>
                  </pic:blipFill>
                  <pic:spPr bwMode="auto">
                    <a:xfrm>
                      <a:off x="0" y="0"/>
                      <a:ext cx="5940425" cy="920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863A17" w14:textId="77777777" w:rsidR="007425B6" w:rsidRDefault="007425B6" w:rsidP="00A46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ACE01BF" w14:textId="7EF6FE49" w:rsidR="00B329B1" w:rsidRPr="007425B6" w:rsidRDefault="003A5FF2" w:rsidP="00A46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25B6">
        <w:rPr>
          <w:rFonts w:ascii="Times New Roman" w:hAnsi="Times New Roman" w:cs="Times New Roman"/>
          <w:sz w:val="26"/>
          <w:szCs w:val="26"/>
        </w:rPr>
        <w:t>7. Подписать и направить справку в банк.</w:t>
      </w:r>
    </w:p>
    <w:p w14:paraId="42C03996" w14:textId="09630F67" w:rsidR="003A5FF2" w:rsidRDefault="003A5FF2" w:rsidP="00A46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25B6">
        <w:rPr>
          <w:rFonts w:ascii="Times New Roman" w:hAnsi="Times New Roman" w:cs="Times New Roman"/>
          <w:sz w:val="26"/>
          <w:szCs w:val="26"/>
        </w:rPr>
        <w:t xml:space="preserve">8. </w:t>
      </w:r>
      <w:r w:rsidR="00F6625A" w:rsidRPr="007425B6">
        <w:rPr>
          <w:rFonts w:ascii="Times New Roman" w:hAnsi="Times New Roman" w:cs="Times New Roman"/>
          <w:sz w:val="26"/>
          <w:szCs w:val="26"/>
        </w:rPr>
        <w:t>Результат</w:t>
      </w:r>
      <w:r w:rsidRPr="007425B6">
        <w:rPr>
          <w:rFonts w:ascii="Times New Roman" w:hAnsi="Times New Roman" w:cs="Times New Roman"/>
          <w:sz w:val="26"/>
          <w:szCs w:val="26"/>
        </w:rPr>
        <w:t xml:space="preserve"> согласования справки органами Фонда </w:t>
      </w:r>
      <w:r w:rsidR="00F6625A" w:rsidRPr="007425B6">
        <w:rPr>
          <w:rFonts w:ascii="Times New Roman" w:hAnsi="Times New Roman" w:cs="Times New Roman"/>
          <w:sz w:val="26"/>
          <w:szCs w:val="26"/>
        </w:rPr>
        <w:t>будет указан на экранной форме документа:</w:t>
      </w:r>
    </w:p>
    <w:p w14:paraId="4E64C22E" w14:textId="54752543" w:rsidR="00F6625A" w:rsidRPr="007425B6" w:rsidRDefault="00F6625A" w:rsidP="00A46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25B6">
        <w:rPr>
          <w:rFonts w:ascii="Times New Roman" w:hAnsi="Times New Roman" w:cs="Times New Roman"/>
          <w:sz w:val="26"/>
          <w:szCs w:val="26"/>
        </w:rPr>
        <w:t>- Справка согласована</w:t>
      </w:r>
    </w:p>
    <w:p w14:paraId="38D64780" w14:textId="77777777" w:rsidR="00F6625A" w:rsidRPr="007425B6" w:rsidRDefault="00F6625A" w:rsidP="00A46AEB">
      <w:pPr>
        <w:spacing w:after="0" w:line="240" w:lineRule="auto"/>
        <w:ind w:firstLine="709"/>
        <w:jc w:val="both"/>
        <w:rPr>
          <w:sz w:val="26"/>
          <w:szCs w:val="26"/>
        </w:rPr>
      </w:pPr>
    </w:p>
    <w:p w14:paraId="51141D78" w14:textId="4087E7D9" w:rsidR="00F6625A" w:rsidRDefault="00F6625A" w:rsidP="00A46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25B6">
        <w:rPr>
          <w:noProof/>
          <w:sz w:val="26"/>
          <w:szCs w:val="26"/>
          <w:lang w:eastAsia="ru-RU"/>
        </w:rPr>
        <w:drawing>
          <wp:inline distT="0" distB="0" distL="0" distR="0" wp14:anchorId="0658656C" wp14:editId="0CB96C99">
            <wp:extent cx="4648852" cy="1157525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4341" t="11614" r="3810" b="10266"/>
                    <a:stretch/>
                  </pic:blipFill>
                  <pic:spPr bwMode="auto">
                    <a:xfrm>
                      <a:off x="0" y="0"/>
                      <a:ext cx="4654416" cy="1158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680449" w14:textId="77777777" w:rsidR="007425B6" w:rsidRDefault="007425B6" w:rsidP="00A46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F1D3C2B" w14:textId="0144877B" w:rsidR="00F6625A" w:rsidRPr="007425B6" w:rsidRDefault="00F6625A" w:rsidP="00A46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25B6">
        <w:rPr>
          <w:rFonts w:ascii="Times New Roman" w:hAnsi="Times New Roman" w:cs="Times New Roman"/>
          <w:sz w:val="26"/>
          <w:szCs w:val="26"/>
        </w:rPr>
        <w:t xml:space="preserve">- Справка согласована с выставлением требования </w:t>
      </w:r>
      <w:r w:rsidR="00242924">
        <w:rPr>
          <w:rFonts w:ascii="Times New Roman" w:hAnsi="Times New Roman" w:cs="Times New Roman"/>
          <w:sz w:val="26"/>
          <w:szCs w:val="26"/>
        </w:rPr>
        <w:t>на взыскание</w:t>
      </w:r>
      <w:r w:rsidRPr="007425B6">
        <w:rPr>
          <w:rFonts w:ascii="Times New Roman" w:hAnsi="Times New Roman" w:cs="Times New Roman"/>
          <w:sz w:val="26"/>
          <w:szCs w:val="26"/>
        </w:rPr>
        <w:t xml:space="preserve"> суммы задолженности в АИС ИДО</w:t>
      </w:r>
      <w:r w:rsidRPr="007425B6">
        <w:rPr>
          <w:rStyle w:val="a5"/>
          <w:rFonts w:ascii="Times New Roman" w:hAnsi="Times New Roman" w:cs="Times New Roman"/>
          <w:sz w:val="26"/>
          <w:szCs w:val="26"/>
        </w:rPr>
        <w:footnoteReference w:id="4"/>
      </w:r>
    </w:p>
    <w:p w14:paraId="6076BE62" w14:textId="6054680E" w:rsidR="00F6625A" w:rsidRPr="007425B6" w:rsidRDefault="00F6625A" w:rsidP="00A46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25B6">
        <w:rPr>
          <w:noProof/>
          <w:sz w:val="26"/>
          <w:szCs w:val="26"/>
          <w:lang w:eastAsia="ru-RU"/>
        </w:rPr>
        <w:drawing>
          <wp:inline distT="0" distB="0" distL="0" distR="0" wp14:anchorId="01241BB1" wp14:editId="75F55896">
            <wp:extent cx="4767696" cy="13950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280" t="11308" r="2629" b="5618"/>
                    <a:stretch/>
                  </pic:blipFill>
                  <pic:spPr bwMode="auto">
                    <a:xfrm>
                      <a:off x="0" y="0"/>
                      <a:ext cx="4787357" cy="14007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4AD2B7" w14:textId="11619D2A" w:rsidR="0012768F" w:rsidRPr="007425B6" w:rsidRDefault="0012768F" w:rsidP="00127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25B6">
        <w:rPr>
          <w:sz w:val="26"/>
          <w:szCs w:val="26"/>
        </w:rPr>
        <w:lastRenderedPageBreak/>
        <w:t xml:space="preserve">- </w:t>
      </w:r>
      <w:r w:rsidRPr="007425B6">
        <w:rPr>
          <w:rFonts w:ascii="Times New Roman" w:hAnsi="Times New Roman" w:cs="Times New Roman"/>
          <w:sz w:val="26"/>
          <w:szCs w:val="26"/>
        </w:rPr>
        <w:t>Если в справке на согласование в Фонд было направлено два обязательства, то результат согласования Фондом направляется по каждому обязательству отдельно</w:t>
      </w:r>
    </w:p>
    <w:p w14:paraId="62F50F75" w14:textId="77777777" w:rsidR="00C62303" w:rsidRPr="007425B6" w:rsidRDefault="00C62303" w:rsidP="00A46AEB">
      <w:pPr>
        <w:spacing w:after="0" w:line="240" w:lineRule="auto"/>
        <w:ind w:firstLine="709"/>
        <w:jc w:val="both"/>
        <w:rPr>
          <w:sz w:val="26"/>
          <w:szCs w:val="26"/>
        </w:rPr>
      </w:pPr>
    </w:p>
    <w:p w14:paraId="3B2D3B8F" w14:textId="2C520E23" w:rsidR="00F6625A" w:rsidRPr="007425B6" w:rsidRDefault="00F6625A" w:rsidP="00A46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25B6">
        <w:rPr>
          <w:noProof/>
          <w:sz w:val="26"/>
          <w:szCs w:val="26"/>
          <w:lang w:eastAsia="ru-RU"/>
        </w:rPr>
        <w:drawing>
          <wp:inline distT="0" distB="0" distL="0" distR="0" wp14:anchorId="285E1E2D" wp14:editId="580AAB14">
            <wp:extent cx="5556250" cy="2582627"/>
            <wp:effectExtent l="0" t="0" r="6350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768" t="9521" r="1223" b="2332"/>
                    <a:stretch/>
                  </pic:blipFill>
                  <pic:spPr bwMode="auto">
                    <a:xfrm>
                      <a:off x="0" y="0"/>
                      <a:ext cx="5558574" cy="25837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614967" w14:textId="77777777" w:rsidR="00CB6AF5" w:rsidRDefault="00CB6AF5" w:rsidP="00CB184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14:paraId="79EF0343" w14:textId="76F9E53E" w:rsidR="00CB184C" w:rsidRPr="000E5E1E" w:rsidRDefault="0012768F" w:rsidP="00CB18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E5E1E">
        <w:rPr>
          <w:rFonts w:ascii="Times New Roman" w:hAnsi="Times New Roman" w:cs="Times New Roman"/>
          <w:iCs/>
          <w:sz w:val="26"/>
          <w:szCs w:val="26"/>
        </w:rPr>
        <w:t xml:space="preserve">Оформление справки в составе </w:t>
      </w:r>
      <w:r w:rsidR="00C62303" w:rsidRPr="000E5E1E">
        <w:rPr>
          <w:rFonts w:ascii="Times New Roman" w:hAnsi="Times New Roman" w:cs="Times New Roman"/>
          <w:iCs/>
          <w:sz w:val="26"/>
          <w:szCs w:val="26"/>
        </w:rPr>
        <w:t>П</w:t>
      </w:r>
      <w:r w:rsidRPr="000E5E1E">
        <w:rPr>
          <w:rFonts w:ascii="Times New Roman" w:hAnsi="Times New Roman" w:cs="Times New Roman"/>
          <w:iCs/>
          <w:sz w:val="26"/>
          <w:szCs w:val="26"/>
        </w:rPr>
        <w:t>акета</w:t>
      </w:r>
      <w:r w:rsidR="00C62303" w:rsidRPr="000E5E1E">
        <w:rPr>
          <w:rFonts w:ascii="Times New Roman" w:hAnsi="Times New Roman" w:cs="Times New Roman"/>
          <w:iCs/>
          <w:sz w:val="26"/>
          <w:szCs w:val="26"/>
        </w:rPr>
        <w:t xml:space="preserve"> документов на оплату труда</w:t>
      </w:r>
      <w:r w:rsidRPr="000E5E1E">
        <w:rPr>
          <w:rFonts w:ascii="Times New Roman" w:hAnsi="Times New Roman" w:cs="Times New Roman"/>
          <w:iCs/>
          <w:sz w:val="26"/>
          <w:szCs w:val="26"/>
        </w:rPr>
        <w:t xml:space="preserve">, которая подлежит </w:t>
      </w:r>
      <w:r w:rsidRPr="000E5E1E">
        <w:rPr>
          <w:rFonts w:ascii="Times New Roman" w:hAnsi="Times New Roman" w:cs="Times New Roman"/>
          <w:b/>
          <w:bCs/>
          <w:iCs/>
          <w:sz w:val="26"/>
          <w:szCs w:val="26"/>
        </w:rPr>
        <w:t>направлению на согласование с органами Фонда</w:t>
      </w:r>
      <w:r w:rsidR="003C3A39" w:rsidRPr="003C3A39">
        <w:rPr>
          <w:rFonts w:ascii="Times New Roman" w:hAnsi="Times New Roman" w:cs="Times New Roman"/>
          <w:bCs/>
          <w:iCs/>
          <w:sz w:val="26"/>
          <w:szCs w:val="26"/>
        </w:rPr>
        <w:t>,</w:t>
      </w:r>
      <w:r w:rsidRPr="003C3A39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0E5E1E">
        <w:rPr>
          <w:rFonts w:ascii="Times New Roman" w:hAnsi="Times New Roman" w:cs="Times New Roman"/>
          <w:iCs/>
          <w:sz w:val="26"/>
          <w:szCs w:val="26"/>
        </w:rPr>
        <w:t>осуществляется аналогично алгоритму, описанному выше</w:t>
      </w:r>
      <w:r w:rsidR="00CA7EC8" w:rsidRPr="000E5E1E">
        <w:rPr>
          <w:rFonts w:ascii="Times New Roman" w:hAnsi="Times New Roman" w:cs="Times New Roman"/>
          <w:iCs/>
          <w:sz w:val="26"/>
          <w:szCs w:val="26"/>
        </w:rPr>
        <w:t>, за исключением пол</w:t>
      </w:r>
      <w:r w:rsidR="00242924">
        <w:rPr>
          <w:rFonts w:ascii="Times New Roman" w:hAnsi="Times New Roman" w:cs="Times New Roman"/>
          <w:iCs/>
          <w:sz w:val="26"/>
          <w:szCs w:val="26"/>
        </w:rPr>
        <w:t>ей «Вид выплаты»</w:t>
      </w:r>
      <w:r w:rsidR="00CA7EC8" w:rsidRPr="000E5E1E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42924">
        <w:rPr>
          <w:rFonts w:ascii="Times New Roman" w:hAnsi="Times New Roman" w:cs="Times New Roman"/>
          <w:iCs/>
          <w:sz w:val="26"/>
          <w:szCs w:val="26"/>
        </w:rPr>
        <w:t xml:space="preserve">и </w:t>
      </w:r>
      <w:r w:rsidR="00CA7EC8" w:rsidRPr="000E5E1E">
        <w:rPr>
          <w:rFonts w:ascii="Times New Roman" w:hAnsi="Times New Roman" w:cs="Times New Roman"/>
          <w:iCs/>
          <w:sz w:val="26"/>
          <w:szCs w:val="26"/>
        </w:rPr>
        <w:t xml:space="preserve">«Период, за который осуществляется выплата». </w:t>
      </w:r>
      <w:r w:rsidR="00242924">
        <w:rPr>
          <w:rFonts w:ascii="Times New Roman" w:hAnsi="Times New Roman" w:cs="Times New Roman"/>
          <w:iCs/>
          <w:sz w:val="26"/>
          <w:szCs w:val="26"/>
        </w:rPr>
        <w:t>Данные поля буду</w:t>
      </w:r>
      <w:r w:rsidR="00CA7EC8" w:rsidRPr="000E5E1E">
        <w:rPr>
          <w:rFonts w:ascii="Times New Roman" w:hAnsi="Times New Roman" w:cs="Times New Roman"/>
          <w:iCs/>
          <w:sz w:val="26"/>
          <w:szCs w:val="26"/>
        </w:rPr>
        <w:t>т заполнен</w:t>
      </w:r>
      <w:r w:rsidR="009C375C">
        <w:rPr>
          <w:rFonts w:ascii="Times New Roman" w:hAnsi="Times New Roman" w:cs="Times New Roman"/>
          <w:iCs/>
          <w:sz w:val="26"/>
          <w:szCs w:val="26"/>
        </w:rPr>
        <w:t>ы</w:t>
      </w:r>
      <w:r w:rsidR="00CA7EC8" w:rsidRPr="000E5E1E">
        <w:rPr>
          <w:rFonts w:ascii="Times New Roman" w:hAnsi="Times New Roman" w:cs="Times New Roman"/>
          <w:iCs/>
          <w:sz w:val="26"/>
          <w:szCs w:val="26"/>
        </w:rPr>
        <w:t xml:space="preserve"> автоматически значениями, </w:t>
      </w:r>
      <w:r w:rsidR="00CB184C" w:rsidRPr="000E5E1E">
        <w:rPr>
          <w:rFonts w:ascii="Times New Roman" w:hAnsi="Times New Roman" w:cs="Times New Roman"/>
          <w:iCs/>
          <w:sz w:val="26"/>
          <w:szCs w:val="26"/>
        </w:rPr>
        <w:t xml:space="preserve">указанными на </w:t>
      </w:r>
      <w:r w:rsidR="00CB184C" w:rsidRPr="000E5E1E">
        <w:rPr>
          <w:rFonts w:ascii="Times New Roman" w:hAnsi="Times New Roman" w:cs="Times New Roman"/>
          <w:sz w:val="26"/>
          <w:szCs w:val="26"/>
        </w:rPr>
        <w:t xml:space="preserve">этапе формирования платежного поручения на счет 3812* в аналогичном поле. </w:t>
      </w:r>
    </w:p>
    <w:p w14:paraId="3AE6F143" w14:textId="77777777" w:rsidR="00C62303" w:rsidRPr="007425B6" w:rsidRDefault="00C62303" w:rsidP="00A46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7B9A614" w14:textId="77777777" w:rsidR="00242924" w:rsidRPr="00242924" w:rsidRDefault="00242924" w:rsidP="002429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</w:pPr>
      <w:r w:rsidRPr="00242924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Если справка </w:t>
      </w:r>
      <w:r w:rsidRPr="00242924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не </w:t>
      </w:r>
      <w:r w:rsidRPr="00242924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подлежит </w:t>
      </w:r>
      <w:r w:rsidRPr="00242924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направлению на согласование с органами Фонда, </w:t>
      </w:r>
      <w:r w:rsidRPr="00242924">
        <w:rPr>
          <w:rFonts w:ascii="Times New Roman" w:eastAsia="Times New Roman" w:hAnsi="Times New Roman" w:cs="Times New Roman"/>
          <w:sz w:val="26"/>
          <w:szCs w:val="26"/>
        </w:rPr>
        <w:t xml:space="preserve">то раздел «Согласование с органами ФСЗН» </w:t>
      </w:r>
      <w:r w:rsidRPr="00242924">
        <w:rPr>
          <w:rFonts w:ascii="Times New Roman" w:eastAsia="Times New Roman" w:hAnsi="Times New Roman" w:cs="Times New Roman"/>
          <w:b/>
          <w:sz w:val="26"/>
          <w:szCs w:val="26"/>
        </w:rPr>
        <w:t>не заполняется</w:t>
      </w:r>
      <w:r w:rsidRPr="00242924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3C22857C" w14:textId="77777777" w:rsidR="00242924" w:rsidRDefault="00242924" w:rsidP="00AC1B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B1AF3FE" w14:textId="6D9E7187" w:rsidR="008947B7" w:rsidRPr="007425B6" w:rsidRDefault="00AD70FD" w:rsidP="005C76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CB184C">
        <w:rPr>
          <w:rFonts w:ascii="Times New Roman" w:hAnsi="Times New Roman" w:cs="Times New Roman"/>
          <w:sz w:val="26"/>
          <w:szCs w:val="26"/>
        </w:rPr>
        <w:t xml:space="preserve">бращаем внимание, что в соответствии с </w:t>
      </w:r>
      <w:r w:rsidR="005C764E" w:rsidRPr="005C764E">
        <w:rPr>
          <w:rFonts w:ascii="Times New Roman" w:hAnsi="Times New Roman" w:cs="Times New Roman"/>
          <w:sz w:val="26"/>
          <w:szCs w:val="26"/>
        </w:rPr>
        <w:t>Закон</w:t>
      </w:r>
      <w:r w:rsidR="003C3A39">
        <w:rPr>
          <w:rFonts w:ascii="Times New Roman" w:hAnsi="Times New Roman" w:cs="Times New Roman"/>
          <w:sz w:val="26"/>
          <w:szCs w:val="26"/>
        </w:rPr>
        <w:t>ом</w:t>
      </w:r>
      <w:r w:rsidR="005C764E" w:rsidRPr="005C764E">
        <w:rPr>
          <w:rFonts w:ascii="Times New Roman" w:hAnsi="Times New Roman" w:cs="Times New Roman"/>
          <w:sz w:val="26"/>
          <w:szCs w:val="26"/>
        </w:rPr>
        <w:t xml:space="preserve"> Республики Беларусь от 15.07.2021 </w:t>
      </w:r>
      <w:r w:rsidR="005C764E">
        <w:rPr>
          <w:rFonts w:ascii="Times New Roman" w:hAnsi="Times New Roman" w:cs="Times New Roman"/>
          <w:sz w:val="26"/>
          <w:szCs w:val="26"/>
        </w:rPr>
        <w:t>№</w:t>
      </w:r>
      <w:r w:rsidR="005C764E" w:rsidRPr="005C764E">
        <w:rPr>
          <w:rFonts w:ascii="Times New Roman" w:hAnsi="Times New Roman" w:cs="Times New Roman"/>
          <w:sz w:val="26"/>
          <w:szCs w:val="26"/>
        </w:rPr>
        <w:t xml:space="preserve"> 118-З </w:t>
      </w:r>
      <w:r w:rsidR="005C764E">
        <w:rPr>
          <w:rFonts w:ascii="Times New Roman" w:hAnsi="Times New Roman" w:cs="Times New Roman"/>
          <w:sz w:val="26"/>
          <w:szCs w:val="26"/>
        </w:rPr>
        <w:t>«</w:t>
      </w:r>
      <w:r w:rsidR="005C764E" w:rsidRPr="005C764E">
        <w:rPr>
          <w:rFonts w:ascii="Times New Roman" w:hAnsi="Times New Roman" w:cs="Times New Roman"/>
          <w:sz w:val="26"/>
          <w:szCs w:val="26"/>
        </w:rPr>
        <w:t>О взносах в бюджет государственного внебюджетного фонда социальной защиты населения Республики Беларусь</w:t>
      </w:r>
      <w:r w:rsidR="005C764E">
        <w:rPr>
          <w:rFonts w:ascii="Times New Roman" w:hAnsi="Times New Roman" w:cs="Times New Roman"/>
          <w:sz w:val="26"/>
          <w:szCs w:val="26"/>
        </w:rPr>
        <w:t>» п</w:t>
      </w:r>
      <w:r w:rsidR="00CB184C" w:rsidRPr="00CB184C">
        <w:rPr>
          <w:rFonts w:ascii="Times New Roman" w:hAnsi="Times New Roman" w:cs="Times New Roman"/>
          <w:sz w:val="26"/>
          <w:szCs w:val="26"/>
        </w:rPr>
        <w:t>лательщики при получении (перечислении) денежных средств, электронных денег на оплату труда одновременно представляют в банки платежные инструкции на перечисление обязательных страховых взносов и (или) взносов на профессиональное пенсионное страхование в подлежащей уплате сумме независимо от наличия денежных средств на счетах, электронных денег в электронных кошельках либо справку, согласованную с органами Фонда, о том, что обязательства по перечислению указанных взносов ими исполнены в полном объеме или отсутствуют.</w:t>
      </w:r>
    </w:p>
    <w:sectPr w:rsidR="008947B7" w:rsidRPr="00742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A5955FB" w16cex:dateUtc="2026-07-29T12:40:00Z"/>
  <w16cex:commentExtensible w16cex:durableId="5AC496F8" w16cex:dateUtc="2026-07-29T12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6F8606D" w16cid:durableId="1A5955FB"/>
  <w16cid:commentId w16cid:paraId="5E78E82C" w16cid:durableId="5AC496F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634256" w14:textId="77777777" w:rsidR="00915664" w:rsidRDefault="00915664" w:rsidP="00A46AEB">
      <w:pPr>
        <w:spacing w:after="0" w:line="240" w:lineRule="auto"/>
      </w:pPr>
      <w:r>
        <w:separator/>
      </w:r>
    </w:p>
  </w:endnote>
  <w:endnote w:type="continuationSeparator" w:id="0">
    <w:p w14:paraId="0DB5EB94" w14:textId="77777777" w:rsidR="00915664" w:rsidRDefault="00915664" w:rsidP="00A46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B8C11A" w14:textId="77777777" w:rsidR="00915664" w:rsidRDefault="00915664" w:rsidP="00A46AEB">
      <w:pPr>
        <w:spacing w:after="0" w:line="240" w:lineRule="auto"/>
      </w:pPr>
      <w:r>
        <w:separator/>
      </w:r>
    </w:p>
  </w:footnote>
  <w:footnote w:type="continuationSeparator" w:id="0">
    <w:p w14:paraId="01D54A97" w14:textId="77777777" w:rsidR="00915664" w:rsidRDefault="00915664" w:rsidP="00A46AEB">
      <w:pPr>
        <w:spacing w:after="0" w:line="240" w:lineRule="auto"/>
      </w:pPr>
      <w:r>
        <w:continuationSeparator/>
      </w:r>
    </w:p>
  </w:footnote>
  <w:footnote w:id="1">
    <w:p w14:paraId="16EE424E" w14:textId="77777777" w:rsidR="00662C3E" w:rsidRPr="00DA5B2B" w:rsidRDefault="00662C3E" w:rsidP="00662C3E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DA5B2B">
        <w:rPr>
          <w:rStyle w:val="a5"/>
          <w:rFonts w:ascii="Times New Roman" w:hAnsi="Times New Roman" w:cs="Times New Roman"/>
        </w:rPr>
        <w:footnoteRef/>
      </w:r>
      <w:r w:rsidRPr="00DA5B2B">
        <w:rPr>
          <w:rFonts w:ascii="Times New Roman" w:hAnsi="Times New Roman" w:cs="Times New Roman"/>
        </w:rPr>
        <w:t xml:space="preserve"> </w:t>
      </w:r>
      <w:r w:rsidRPr="00DA5B2B">
        <w:rPr>
          <w:rFonts w:ascii="Times New Roman" w:hAnsi="Times New Roman" w:cs="Times New Roman"/>
          <w:bCs/>
        </w:rPr>
        <w:t xml:space="preserve">Справка </w:t>
      </w:r>
      <w:r w:rsidRPr="00DA5B2B">
        <w:rPr>
          <w:rFonts w:ascii="Times New Roman" w:hAnsi="Times New Roman" w:cs="Times New Roman"/>
        </w:rPr>
        <w:t>о том, что обязательства по перечислению обязательных страховых взносов и (или) взносов на профессиональное пенсионное страхование плательщиками исполнены в полном объеме или отсутствуют</w:t>
      </w:r>
      <w:r>
        <w:rPr>
          <w:rFonts w:ascii="Times New Roman" w:hAnsi="Times New Roman" w:cs="Times New Roman"/>
        </w:rPr>
        <w:t>.</w:t>
      </w:r>
    </w:p>
  </w:footnote>
  <w:footnote w:id="2">
    <w:p w14:paraId="50A9E378" w14:textId="77777777" w:rsidR="00662C3E" w:rsidRPr="00DA5B2B" w:rsidRDefault="00662C3E" w:rsidP="00662C3E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B329B1">
        <w:rPr>
          <w:rStyle w:val="a5"/>
          <w:rFonts w:ascii="Times New Roman" w:hAnsi="Times New Roman" w:cs="Times New Roman"/>
        </w:rPr>
        <w:footnoteRef/>
      </w:r>
      <w:r w:rsidRPr="00B329B1">
        <w:rPr>
          <w:rFonts w:ascii="Times New Roman" w:hAnsi="Times New Roman" w:cs="Times New Roman"/>
        </w:rPr>
        <w:t xml:space="preserve"> </w:t>
      </w:r>
      <w:r w:rsidRPr="00DA5B2B">
        <w:rPr>
          <w:rFonts w:ascii="Times New Roman" w:hAnsi="Times New Roman" w:cs="Times New Roman"/>
        </w:rPr>
        <w:t>Фонд социальной защиты населения Министерства труда и социальной защиты</w:t>
      </w:r>
      <w:r>
        <w:rPr>
          <w:rFonts w:ascii="Times New Roman" w:hAnsi="Times New Roman" w:cs="Times New Roman"/>
        </w:rPr>
        <w:t xml:space="preserve"> Республики Беларусь</w:t>
      </w:r>
      <w:r w:rsidRPr="00DA5B2B">
        <w:rPr>
          <w:rFonts w:ascii="Times New Roman" w:hAnsi="Times New Roman" w:cs="Times New Roman"/>
        </w:rPr>
        <w:t>.</w:t>
      </w:r>
    </w:p>
  </w:footnote>
  <w:footnote w:id="3">
    <w:p w14:paraId="14ADBA70" w14:textId="77777777" w:rsidR="00662C3E" w:rsidRPr="00B329B1" w:rsidRDefault="00662C3E" w:rsidP="00662C3E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DA5B2B">
        <w:rPr>
          <w:rStyle w:val="a5"/>
          <w:rFonts w:ascii="Times New Roman" w:hAnsi="Times New Roman" w:cs="Times New Roman"/>
        </w:rPr>
        <w:footnoteRef/>
      </w:r>
      <w:r w:rsidRPr="00DA5B2B">
        <w:rPr>
          <w:rFonts w:ascii="Times New Roman" w:hAnsi="Times New Roman" w:cs="Times New Roman"/>
        </w:rPr>
        <w:t xml:space="preserve"> Система дистанционного банковского обслуживания.</w:t>
      </w:r>
    </w:p>
  </w:footnote>
  <w:footnote w:id="4">
    <w:p w14:paraId="33CF1100" w14:textId="77777777" w:rsidR="00F6625A" w:rsidRPr="00F6625A" w:rsidRDefault="00F6625A" w:rsidP="00F6625A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F6625A">
        <w:rPr>
          <w:rStyle w:val="a5"/>
          <w:rFonts w:ascii="Times New Roman" w:hAnsi="Times New Roman" w:cs="Times New Roman"/>
        </w:rPr>
        <w:footnoteRef/>
      </w:r>
      <w:r w:rsidRPr="00F6625A">
        <w:rPr>
          <w:rFonts w:ascii="Times New Roman" w:hAnsi="Times New Roman" w:cs="Times New Roman"/>
        </w:rPr>
        <w:t xml:space="preserve"> Автоматизированная информационная система исполнения денежных обязательств.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EB"/>
    <w:rsid w:val="000E5E1E"/>
    <w:rsid w:val="0012768F"/>
    <w:rsid w:val="00193D0B"/>
    <w:rsid w:val="001B0434"/>
    <w:rsid w:val="00242924"/>
    <w:rsid w:val="002E09DB"/>
    <w:rsid w:val="003455DA"/>
    <w:rsid w:val="003A5FF2"/>
    <w:rsid w:val="003C3A39"/>
    <w:rsid w:val="004808E3"/>
    <w:rsid w:val="004A07E9"/>
    <w:rsid w:val="0050672D"/>
    <w:rsid w:val="00533EC7"/>
    <w:rsid w:val="005A4815"/>
    <w:rsid w:val="005C764E"/>
    <w:rsid w:val="00662C3E"/>
    <w:rsid w:val="00677504"/>
    <w:rsid w:val="00685C62"/>
    <w:rsid w:val="007024AA"/>
    <w:rsid w:val="007425B6"/>
    <w:rsid w:val="007C5558"/>
    <w:rsid w:val="007D5A25"/>
    <w:rsid w:val="007F68A3"/>
    <w:rsid w:val="00815072"/>
    <w:rsid w:val="00874536"/>
    <w:rsid w:val="008947B7"/>
    <w:rsid w:val="008F4AF1"/>
    <w:rsid w:val="00915664"/>
    <w:rsid w:val="009C375C"/>
    <w:rsid w:val="00A46AEB"/>
    <w:rsid w:val="00A73A0B"/>
    <w:rsid w:val="00A85812"/>
    <w:rsid w:val="00AB18ED"/>
    <w:rsid w:val="00AC1BC1"/>
    <w:rsid w:val="00AD70FD"/>
    <w:rsid w:val="00AE768E"/>
    <w:rsid w:val="00B329B1"/>
    <w:rsid w:val="00B43FAD"/>
    <w:rsid w:val="00B56616"/>
    <w:rsid w:val="00B73717"/>
    <w:rsid w:val="00BA30F0"/>
    <w:rsid w:val="00BA3103"/>
    <w:rsid w:val="00BA4361"/>
    <w:rsid w:val="00BC67FE"/>
    <w:rsid w:val="00BF517E"/>
    <w:rsid w:val="00C404B1"/>
    <w:rsid w:val="00C60C3A"/>
    <w:rsid w:val="00C62303"/>
    <w:rsid w:val="00CA7EC8"/>
    <w:rsid w:val="00CB184C"/>
    <w:rsid w:val="00CB6AF5"/>
    <w:rsid w:val="00CD5E42"/>
    <w:rsid w:val="00CD6AA0"/>
    <w:rsid w:val="00D27930"/>
    <w:rsid w:val="00D80FB7"/>
    <w:rsid w:val="00DA5B2B"/>
    <w:rsid w:val="00DF50E6"/>
    <w:rsid w:val="00E50DB9"/>
    <w:rsid w:val="00E667A1"/>
    <w:rsid w:val="00E77FD6"/>
    <w:rsid w:val="00EC0E76"/>
    <w:rsid w:val="00ED6673"/>
    <w:rsid w:val="00F15E32"/>
    <w:rsid w:val="00F6625A"/>
    <w:rsid w:val="00FF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1AA1D5"/>
  <w15:chartTrackingRefBased/>
  <w15:docId w15:val="{9053EBB5-63CE-41D4-A021-99B3355FC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46AE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46AEB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46AEB"/>
    <w:rPr>
      <w:vertAlign w:val="superscript"/>
    </w:rPr>
  </w:style>
  <w:style w:type="character" w:styleId="a6">
    <w:name w:val="annotation reference"/>
    <w:basedOn w:val="a0"/>
    <w:uiPriority w:val="99"/>
    <w:semiHidden/>
    <w:unhideWhenUsed/>
    <w:rsid w:val="00B329B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329B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329B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329B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329B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329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329B1"/>
    <w:rPr>
      <w:rFonts w:ascii="Segoe UI" w:hAnsi="Segoe UI" w:cs="Segoe UI"/>
      <w:sz w:val="18"/>
      <w:szCs w:val="18"/>
    </w:rPr>
  </w:style>
  <w:style w:type="paragraph" w:styleId="ad">
    <w:name w:val="Revision"/>
    <w:hidden/>
    <w:uiPriority w:val="99"/>
    <w:semiHidden/>
    <w:rsid w:val="00CA7EC8"/>
    <w:pPr>
      <w:spacing w:after="0" w:line="240" w:lineRule="auto"/>
    </w:pPr>
  </w:style>
  <w:style w:type="character" w:styleId="ae">
    <w:name w:val="Hyperlink"/>
    <w:basedOn w:val="a0"/>
    <w:uiPriority w:val="99"/>
    <w:unhideWhenUsed/>
    <w:rsid w:val="005C764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C76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73BA1-EBF7-460D-BE95-3D17840A3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526</Words>
  <Characters>3000</Characters>
  <Application>Microsoft Office Word</Application>
  <DocSecurity>4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Рогач А.С.</dc:creator>
  <cp:keywords/>
  <dc:description/>
  <cp:lastModifiedBy>Боднар Е.В.</cp:lastModifiedBy>
  <cp:revision>2</cp:revision>
  <dcterms:created xsi:type="dcterms:W3CDTF">2026-07-30T14:33:00Z</dcterms:created>
  <dcterms:modified xsi:type="dcterms:W3CDTF">2026-07-30T14:33:00Z</dcterms:modified>
</cp:coreProperties>
</file>